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2394" w14:textId="77777777" w:rsidR="00FB12A5" w:rsidRDefault="00DF79B9" w:rsidP="00E51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B12A5">
        <w:rPr>
          <w:rFonts w:ascii="Times New Roman" w:hAnsi="Times New Roman" w:cs="Times New Roman"/>
          <w:sz w:val="28"/>
          <w:szCs w:val="28"/>
        </w:rPr>
        <w:t>2</w:t>
      </w:r>
      <w:r w:rsidR="00FB12A5" w:rsidRPr="00FB12A5">
        <w:rPr>
          <w:rFonts w:ascii="Times New Roman" w:hAnsi="Times New Roman" w:cs="Times New Roman"/>
          <w:sz w:val="28"/>
          <w:szCs w:val="28"/>
        </w:rPr>
        <w:t>8</w:t>
      </w:r>
      <w:r w:rsidRPr="00FB12A5">
        <w:rPr>
          <w:rFonts w:ascii="Times New Roman" w:hAnsi="Times New Roman" w:cs="Times New Roman"/>
          <w:sz w:val="28"/>
          <w:szCs w:val="28"/>
        </w:rPr>
        <w:t xml:space="preserve">.2. </w:t>
      </w:r>
      <w:r w:rsidR="00E51F3D" w:rsidRPr="00FB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2A5" w:rsidRPr="00FB12A5">
        <w:rPr>
          <w:rFonts w:ascii="Times New Roman" w:eastAsia="Times New Roman" w:hAnsi="Times New Roman" w:cs="Times New Roman"/>
          <w:sz w:val="28"/>
          <w:szCs w:val="28"/>
        </w:rPr>
        <w:t>Поделки из природного материала</w:t>
      </w:r>
      <w:r w:rsidR="00FB1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65AD4" w14:textId="6CA51E76" w:rsidR="00E51F3D" w:rsidRPr="00FB12A5" w:rsidRDefault="00FB12A5" w:rsidP="00E51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E552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https://kvartira.mirtesen.ru/blog/43489425294/Originalnyie-podelki-iz-prirodnogo-materiala-izgotovlennyie-svoi</w:t>
        </w:r>
      </w:hyperlink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2F72A2"/>
    <w:rsid w:val="00526B14"/>
    <w:rsid w:val="006B5394"/>
    <w:rsid w:val="007E04AC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artira.mirtesen.ru/blog/43489425294/Originalnyie-podelki-iz-prirodnogo-materiala-izgotovlennyie-sv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2020-10-06T09:18:00Z</dcterms:created>
  <dcterms:modified xsi:type="dcterms:W3CDTF">2020-10-12T12:10:00Z</dcterms:modified>
</cp:coreProperties>
</file>